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9D" w:rsidRPr="00497BAD" w:rsidRDefault="00743EEA" w:rsidP="00B1259D">
      <w:pPr>
        <w:ind w:left="708" w:firstLine="708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           </w:t>
      </w:r>
      <w:r w:rsidR="00D752FF">
        <w:rPr>
          <w:b/>
          <w:sz w:val="32"/>
        </w:rPr>
        <w:t xml:space="preserve"> </w:t>
      </w:r>
      <w:r>
        <w:rPr>
          <w:b/>
          <w:sz w:val="32"/>
        </w:rPr>
        <w:t xml:space="preserve">MODELO </w:t>
      </w:r>
      <w:r w:rsidR="00B1259D" w:rsidRPr="00497BAD">
        <w:rPr>
          <w:b/>
          <w:sz w:val="32"/>
        </w:rPr>
        <w:t>Plano Individual –</w:t>
      </w:r>
      <w:r w:rsidR="00B1259D">
        <w:rPr>
          <w:b/>
          <w:sz w:val="32"/>
        </w:rPr>
        <w:t xml:space="preserve"> Ruth</w:t>
      </w:r>
    </w:p>
    <w:p w:rsidR="00B1259D" w:rsidRPr="0063276F" w:rsidRDefault="00B1259D" w:rsidP="00B125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 de início: 13</w:t>
      </w:r>
      <w:r w:rsidRPr="0063276F">
        <w:rPr>
          <w:b/>
          <w:sz w:val="28"/>
          <w:szCs w:val="28"/>
        </w:rPr>
        <w:t xml:space="preserve"> de dezembro de 2023</w:t>
      </w:r>
    </w:p>
    <w:p w:rsidR="00B1259D" w:rsidRPr="0063276F" w:rsidRDefault="00B1259D" w:rsidP="00B125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 de término: 27</w:t>
      </w:r>
      <w:r w:rsidRPr="0063276F">
        <w:rPr>
          <w:b/>
          <w:sz w:val="28"/>
          <w:szCs w:val="28"/>
        </w:rPr>
        <w:t xml:space="preserve"> de </w:t>
      </w:r>
      <w:r>
        <w:rPr>
          <w:b/>
          <w:sz w:val="28"/>
          <w:szCs w:val="28"/>
        </w:rPr>
        <w:t>dezembro</w:t>
      </w:r>
      <w:r w:rsidRPr="0063276F">
        <w:rPr>
          <w:b/>
          <w:sz w:val="28"/>
          <w:szCs w:val="28"/>
        </w:rPr>
        <w:t xml:space="preserve"> de 202</w:t>
      </w:r>
      <w:r>
        <w:rPr>
          <w:b/>
          <w:sz w:val="28"/>
          <w:szCs w:val="28"/>
        </w:rPr>
        <w:t>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4"/>
        <w:gridCol w:w="1793"/>
        <w:gridCol w:w="1747"/>
        <w:gridCol w:w="1680"/>
        <w:gridCol w:w="1640"/>
      </w:tblGrid>
      <w:tr w:rsidR="00325EE1" w:rsidTr="00325EE1">
        <w:tc>
          <w:tcPr>
            <w:tcW w:w="1728" w:type="dxa"/>
          </w:tcPr>
          <w:p w:rsidR="00B1259D" w:rsidRDefault="00B1259D" w:rsidP="00C94E43">
            <w:pPr>
              <w:jc w:val="center"/>
            </w:pPr>
            <w:r>
              <w:t>DIA 13/12</w:t>
            </w:r>
          </w:p>
        </w:tc>
        <w:tc>
          <w:tcPr>
            <w:tcW w:w="1507" w:type="dxa"/>
          </w:tcPr>
          <w:p w:rsidR="00B1259D" w:rsidRDefault="00B1259D" w:rsidP="00C94E43">
            <w:pPr>
              <w:jc w:val="center"/>
            </w:pPr>
            <w:r>
              <w:t>DIA 14/12</w:t>
            </w:r>
          </w:p>
        </w:tc>
        <w:tc>
          <w:tcPr>
            <w:tcW w:w="1722" w:type="dxa"/>
          </w:tcPr>
          <w:p w:rsidR="00B1259D" w:rsidRDefault="00B1259D" w:rsidP="00C94E43">
            <w:pPr>
              <w:jc w:val="center"/>
            </w:pPr>
            <w:r>
              <w:t>DIA 15/12</w:t>
            </w:r>
          </w:p>
        </w:tc>
        <w:tc>
          <w:tcPr>
            <w:tcW w:w="1799" w:type="dxa"/>
          </w:tcPr>
          <w:p w:rsidR="00B1259D" w:rsidRDefault="00B1259D" w:rsidP="00C94E43">
            <w:pPr>
              <w:jc w:val="center"/>
            </w:pPr>
            <w:r>
              <w:t>DIA 18/12</w:t>
            </w:r>
          </w:p>
        </w:tc>
        <w:tc>
          <w:tcPr>
            <w:tcW w:w="1738" w:type="dxa"/>
          </w:tcPr>
          <w:p w:rsidR="00B1259D" w:rsidRDefault="00B1259D" w:rsidP="00C94E43">
            <w:pPr>
              <w:jc w:val="center"/>
            </w:pPr>
            <w:r>
              <w:t>DIA 19/12</w:t>
            </w:r>
          </w:p>
        </w:tc>
      </w:tr>
      <w:tr w:rsidR="00325EE1" w:rsidTr="00325EE1">
        <w:tc>
          <w:tcPr>
            <w:tcW w:w="1728" w:type="dxa"/>
          </w:tcPr>
          <w:p w:rsidR="00325EE1" w:rsidRDefault="00325EE1" w:rsidP="00325EE1">
            <w:pPr>
              <w:jc w:val="both"/>
            </w:pPr>
            <w:r>
              <w:t>Analisar e instruir processos de GECC – 1 processo 25%</w:t>
            </w:r>
          </w:p>
        </w:tc>
        <w:tc>
          <w:tcPr>
            <w:tcW w:w="1507" w:type="dxa"/>
          </w:tcPr>
          <w:p w:rsidR="00325EE1" w:rsidRDefault="00325EE1" w:rsidP="00325EE1">
            <w:pPr>
              <w:jc w:val="both"/>
            </w:pPr>
            <w:r>
              <w:t xml:space="preserve">Atendimento a CGP – 3 </w:t>
            </w:r>
            <w:r w:rsidR="00743EEA">
              <w:t>atendimentos 25</w:t>
            </w:r>
            <w:r>
              <w:t>%</w:t>
            </w:r>
          </w:p>
        </w:tc>
        <w:tc>
          <w:tcPr>
            <w:tcW w:w="1722" w:type="dxa"/>
          </w:tcPr>
          <w:p w:rsidR="00325EE1" w:rsidRDefault="00325EE1" w:rsidP="00325EE1">
            <w:pPr>
              <w:jc w:val="both"/>
            </w:pPr>
            <w:r>
              <w:t>Atendimento a CGP – 3 atendimentos 25%</w:t>
            </w:r>
          </w:p>
        </w:tc>
        <w:tc>
          <w:tcPr>
            <w:tcW w:w="1799" w:type="dxa"/>
          </w:tcPr>
          <w:p w:rsidR="00325EE1" w:rsidRDefault="00325EE1" w:rsidP="00325EE1">
            <w:pPr>
              <w:jc w:val="both"/>
            </w:pPr>
            <w:r>
              <w:t>Atendimento a CGP – 3 atendimentos 50%</w:t>
            </w:r>
          </w:p>
        </w:tc>
        <w:tc>
          <w:tcPr>
            <w:tcW w:w="1738" w:type="dxa"/>
          </w:tcPr>
          <w:p w:rsidR="00325EE1" w:rsidRDefault="00325EE1" w:rsidP="00325EE1">
            <w:pPr>
              <w:jc w:val="both"/>
            </w:pPr>
            <w:r>
              <w:t xml:space="preserve">Atendimento a CGP – 3 </w:t>
            </w:r>
            <w:r w:rsidR="00D72684">
              <w:t>atendimentos 25</w:t>
            </w:r>
            <w:r>
              <w:t>%</w:t>
            </w:r>
          </w:p>
        </w:tc>
      </w:tr>
      <w:tr w:rsidR="00325EE1" w:rsidTr="00325EE1">
        <w:tc>
          <w:tcPr>
            <w:tcW w:w="1728" w:type="dxa"/>
          </w:tcPr>
          <w:p w:rsidR="00325EE1" w:rsidRDefault="00325EE1" w:rsidP="00325EE1">
            <w:pPr>
              <w:jc w:val="both"/>
            </w:pPr>
            <w:r>
              <w:t>Movimentar processos de reposição ao erário – 1 processo 50%</w:t>
            </w:r>
          </w:p>
        </w:tc>
        <w:tc>
          <w:tcPr>
            <w:tcW w:w="1507" w:type="dxa"/>
          </w:tcPr>
          <w:p w:rsidR="00325EE1" w:rsidRDefault="00325EE1" w:rsidP="00325EE1">
            <w:pPr>
              <w:jc w:val="both"/>
            </w:pPr>
            <w:r>
              <w:t>Homologação da folha 50%</w:t>
            </w:r>
          </w:p>
        </w:tc>
        <w:tc>
          <w:tcPr>
            <w:tcW w:w="1722" w:type="dxa"/>
          </w:tcPr>
          <w:p w:rsidR="00325EE1" w:rsidRDefault="00325EE1" w:rsidP="00325EE1">
            <w:pPr>
              <w:jc w:val="both"/>
            </w:pPr>
            <w:r>
              <w:t>Processamento da folha do 13º 25%</w:t>
            </w:r>
          </w:p>
        </w:tc>
        <w:tc>
          <w:tcPr>
            <w:tcW w:w="1799" w:type="dxa"/>
          </w:tcPr>
          <w:p w:rsidR="00325EE1" w:rsidRPr="00C62729" w:rsidRDefault="00325EE1" w:rsidP="00325EE1">
            <w:pPr>
              <w:jc w:val="center"/>
            </w:pPr>
            <w:r>
              <w:t>Homologação da folha do 13º 50%</w:t>
            </w:r>
          </w:p>
        </w:tc>
        <w:tc>
          <w:tcPr>
            <w:tcW w:w="1738" w:type="dxa"/>
          </w:tcPr>
          <w:p w:rsidR="00325EE1" w:rsidRDefault="00D72684" w:rsidP="00325EE1">
            <w:pPr>
              <w:jc w:val="both"/>
            </w:pPr>
            <w:r>
              <w:t>Homologação da folha do 13º 25%</w:t>
            </w:r>
          </w:p>
        </w:tc>
      </w:tr>
      <w:tr w:rsidR="00325EE1" w:rsidTr="00325EE1">
        <w:tc>
          <w:tcPr>
            <w:tcW w:w="1728" w:type="dxa"/>
          </w:tcPr>
          <w:p w:rsidR="00325EE1" w:rsidRDefault="00325EE1" w:rsidP="00325EE1">
            <w:pPr>
              <w:jc w:val="both"/>
            </w:pPr>
            <w:r>
              <w:t>Atendimento a CGP – 3 atendimentos 25%</w:t>
            </w:r>
          </w:p>
        </w:tc>
        <w:tc>
          <w:tcPr>
            <w:tcW w:w="1507" w:type="dxa"/>
          </w:tcPr>
          <w:p w:rsidR="00325EE1" w:rsidRDefault="00743EEA" w:rsidP="00325EE1">
            <w:pPr>
              <w:jc w:val="both"/>
            </w:pPr>
            <w:r>
              <w:t>Leitura e encaminhamento de e-mail 25%</w:t>
            </w:r>
          </w:p>
        </w:tc>
        <w:tc>
          <w:tcPr>
            <w:tcW w:w="1722" w:type="dxa"/>
          </w:tcPr>
          <w:p w:rsidR="00325EE1" w:rsidRDefault="00325EE1" w:rsidP="00325EE1">
            <w:pPr>
              <w:jc w:val="both"/>
            </w:pPr>
            <w:r>
              <w:t>Confraternização de final de ano da Reitoria 50%</w:t>
            </w:r>
          </w:p>
        </w:tc>
        <w:tc>
          <w:tcPr>
            <w:tcW w:w="1799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38" w:type="dxa"/>
          </w:tcPr>
          <w:p w:rsidR="00325EE1" w:rsidRDefault="00D72684" w:rsidP="00325EE1">
            <w:pPr>
              <w:jc w:val="both"/>
            </w:pPr>
            <w:r>
              <w:t>Reunião planejamento PROGEP 50%</w:t>
            </w:r>
          </w:p>
        </w:tc>
      </w:tr>
      <w:tr w:rsidR="00325EE1" w:rsidTr="00325EE1">
        <w:tc>
          <w:tcPr>
            <w:tcW w:w="1728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507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22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99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38" w:type="dxa"/>
          </w:tcPr>
          <w:p w:rsidR="00325EE1" w:rsidRDefault="00325EE1" w:rsidP="00325EE1">
            <w:pPr>
              <w:jc w:val="both"/>
            </w:pPr>
          </w:p>
        </w:tc>
      </w:tr>
      <w:tr w:rsidR="00325EE1" w:rsidTr="00325EE1">
        <w:tc>
          <w:tcPr>
            <w:tcW w:w="1728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507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22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99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38" w:type="dxa"/>
          </w:tcPr>
          <w:p w:rsidR="00325EE1" w:rsidRDefault="00325EE1" w:rsidP="00325EE1">
            <w:pPr>
              <w:jc w:val="both"/>
            </w:pPr>
          </w:p>
        </w:tc>
      </w:tr>
    </w:tbl>
    <w:p w:rsidR="00B1259D" w:rsidRDefault="00B1259D" w:rsidP="00B1259D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507"/>
        <w:gridCol w:w="1523"/>
        <w:gridCol w:w="1998"/>
        <w:gridCol w:w="1738"/>
      </w:tblGrid>
      <w:tr w:rsidR="00D3549C" w:rsidTr="00C94E43">
        <w:tc>
          <w:tcPr>
            <w:tcW w:w="1728" w:type="dxa"/>
          </w:tcPr>
          <w:p w:rsidR="00B1259D" w:rsidRDefault="00B1259D" w:rsidP="00C94E43">
            <w:pPr>
              <w:jc w:val="center"/>
            </w:pPr>
            <w:r>
              <w:t>DIA 20/12</w:t>
            </w:r>
          </w:p>
        </w:tc>
        <w:tc>
          <w:tcPr>
            <w:tcW w:w="1507" w:type="dxa"/>
          </w:tcPr>
          <w:p w:rsidR="00B1259D" w:rsidRDefault="00B1259D" w:rsidP="00C94E43">
            <w:pPr>
              <w:jc w:val="center"/>
            </w:pPr>
            <w:r>
              <w:t>DIA 21/12</w:t>
            </w:r>
          </w:p>
        </w:tc>
        <w:tc>
          <w:tcPr>
            <w:tcW w:w="1523" w:type="dxa"/>
          </w:tcPr>
          <w:p w:rsidR="00B1259D" w:rsidRDefault="00B1259D" w:rsidP="00C94E43">
            <w:pPr>
              <w:jc w:val="center"/>
            </w:pPr>
            <w:r>
              <w:t>DIA 22/12</w:t>
            </w:r>
          </w:p>
        </w:tc>
        <w:tc>
          <w:tcPr>
            <w:tcW w:w="1998" w:type="dxa"/>
          </w:tcPr>
          <w:p w:rsidR="00B1259D" w:rsidRDefault="00B1259D" w:rsidP="00C94E43">
            <w:pPr>
              <w:jc w:val="center"/>
            </w:pPr>
            <w:r>
              <w:t>DIA 26/12</w:t>
            </w:r>
          </w:p>
        </w:tc>
        <w:tc>
          <w:tcPr>
            <w:tcW w:w="1738" w:type="dxa"/>
          </w:tcPr>
          <w:p w:rsidR="00B1259D" w:rsidRDefault="00B1259D" w:rsidP="00C94E43">
            <w:pPr>
              <w:jc w:val="center"/>
            </w:pPr>
            <w:r>
              <w:t>DIA 27/12</w:t>
            </w:r>
          </w:p>
        </w:tc>
      </w:tr>
      <w:tr w:rsidR="00D3549C" w:rsidTr="00C94E43">
        <w:tc>
          <w:tcPr>
            <w:tcW w:w="1728" w:type="dxa"/>
          </w:tcPr>
          <w:p w:rsidR="00325EE1" w:rsidRDefault="00D72684" w:rsidP="00325EE1">
            <w:pPr>
              <w:jc w:val="both"/>
            </w:pPr>
            <w:r>
              <w:t>Reunião planejamento PROGEP 50%</w:t>
            </w:r>
          </w:p>
        </w:tc>
        <w:tc>
          <w:tcPr>
            <w:tcW w:w="1507" w:type="dxa"/>
          </w:tcPr>
          <w:p w:rsidR="00325EE1" w:rsidRDefault="00B331AE" w:rsidP="00325EE1">
            <w:pPr>
              <w:jc w:val="both"/>
            </w:pPr>
            <w:r>
              <w:t>Atendimento</w:t>
            </w:r>
            <w:r w:rsidR="00325EE1">
              <w:t xml:space="preserve"> – 3 atendimentos 25%</w:t>
            </w:r>
          </w:p>
        </w:tc>
        <w:tc>
          <w:tcPr>
            <w:tcW w:w="1523" w:type="dxa"/>
          </w:tcPr>
          <w:p w:rsidR="00325EE1" w:rsidRDefault="00743EEA" w:rsidP="00325EE1">
            <w:pPr>
              <w:jc w:val="both"/>
            </w:pPr>
            <w:r>
              <w:t>....</w:t>
            </w:r>
          </w:p>
        </w:tc>
        <w:tc>
          <w:tcPr>
            <w:tcW w:w="1998" w:type="dxa"/>
          </w:tcPr>
          <w:p w:rsidR="00325EE1" w:rsidRDefault="00743EEA" w:rsidP="00325EE1">
            <w:pPr>
              <w:jc w:val="both"/>
            </w:pPr>
            <w:r>
              <w:t>......</w:t>
            </w:r>
          </w:p>
        </w:tc>
        <w:tc>
          <w:tcPr>
            <w:tcW w:w="1738" w:type="dxa"/>
          </w:tcPr>
          <w:p w:rsidR="00325EE1" w:rsidRDefault="00743EEA" w:rsidP="00325EE1">
            <w:pPr>
              <w:jc w:val="both"/>
            </w:pPr>
            <w:r>
              <w:t>.......</w:t>
            </w:r>
          </w:p>
        </w:tc>
      </w:tr>
      <w:tr w:rsidR="00D3549C" w:rsidTr="00C94E43">
        <w:tc>
          <w:tcPr>
            <w:tcW w:w="1728" w:type="dxa"/>
          </w:tcPr>
          <w:p w:rsidR="00325EE1" w:rsidRDefault="00D72684" w:rsidP="00325EE1">
            <w:pPr>
              <w:jc w:val="both"/>
            </w:pPr>
            <w:r>
              <w:t xml:space="preserve">Analisar processos de progressão de servidores </w:t>
            </w:r>
            <w:r w:rsidR="00B331AE">
              <w:t>–</w:t>
            </w:r>
            <w:r>
              <w:t xml:space="preserve"> </w:t>
            </w:r>
            <w:r w:rsidR="00B331AE">
              <w:t>1 processo 50%</w:t>
            </w:r>
          </w:p>
        </w:tc>
        <w:tc>
          <w:tcPr>
            <w:tcW w:w="1507" w:type="dxa"/>
          </w:tcPr>
          <w:p w:rsidR="00325EE1" w:rsidRDefault="00D3549C" w:rsidP="00325EE1">
            <w:pPr>
              <w:jc w:val="both"/>
            </w:pPr>
            <w:r>
              <w:t>Analisar processos de exercício anteriores – 1 processo 75%</w:t>
            </w:r>
          </w:p>
        </w:tc>
        <w:tc>
          <w:tcPr>
            <w:tcW w:w="1523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998" w:type="dxa"/>
          </w:tcPr>
          <w:p w:rsidR="00325EE1" w:rsidRPr="00C62729" w:rsidRDefault="00325EE1" w:rsidP="00743EEA"/>
        </w:tc>
        <w:tc>
          <w:tcPr>
            <w:tcW w:w="1738" w:type="dxa"/>
          </w:tcPr>
          <w:p w:rsidR="00325EE1" w:rsidRDefault="00325EE1" w:rsidP="00325EE1">
            <w:pPr>
              <w:jc w:val="both"/>
            </w:pPr>
          </w:p>
        </w:tc>
      </w:tr>
      <w:tr w:rsidR="00D3549C" w:rsidTr="00C94E43">
        <w:tc>
          <w:tcPr>
            <w:tcW w:w="1728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507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523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998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38" w:type="dxa"/>
          </w:tcPr>
          <w:p w:rsidR="00325EE1" w:rsidRDefault="00325EE1" w:rsidP="00325EE1">
            <w:pPr>
              <w:jc w:val="both"/>
            </w:pPr>
          </w:p>
        </w:tc>
      </w:tr>
      <w:tr w:rsidR="00D3549C" w:rsidTr="00C94E43">
        <w:tc>
          <w:tcPr>
            <w:tcW w:w="1728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507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523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998" w:type="dxa"/>
          </w:tcPr>
          <w:p w:rsidR="00325EE1" w:rsidRDefault="00325EE1" w:rsidP="00325EE1">
            <w:pPr>
              <w:jc w:val="both"/>
            </w:pPr>
          </w:p>
        </w:tc>
        <w:tc>
          <w:tcPr>
            <w:tcW w:w="1738" w:type="dxa"/>
          </w:tcPr>
          <w:p w:rsidR="00325EE1" w:rsidRDefault="00325EE1" w:rsidP="00325EE1">
            <w:pPr>
              <w:jc w:val="both"/>
            </w:pPr>
          </w:p>
        </w:tc>
      </w:tr>
    </w:tbl>
    <w:p w:rsidR="00B1259D" w:rsidRDefault="00B1259D" w:rsidP="00B1259D">
      <w:pPr>
        <w:jc w:val="both"/>
      </w:pPr>
    </w:p>
    <w:p w:rsidR="00153092" w:rsidRDefault="00153092"/>
    <w:sectPr w:rsidR="001530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D"/>
    <w:rsid w:val="00153092"/>
    <w:rsid w:val="00325EE1"/>
    <w:rsid w:val="00702CDB"/>
    <w:rsid w:val="00743EEA"/>
    <w:rsid w:val="008F541C"/>
    <w:rsid w:val="009A7DBF"/>
    <w:rsid w:val="00B1259D"/>
    <w:rsid w:val="00B331AE"/>
    <w:rsid w:val="00D3549C"/>
    <w:rsid w:val="00D72684"/>
    <w:rsid w:val="00D752FF"/>
    <w:rsid w:val="00EB3C1B"/>
    <w:rsid w:val="00F22361"/>
    <w:rsid w:val="00F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A3CD7-E457-435F-B079-C205A1D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WANAIA TOME DE NAZARE ALMEIDA</dc:creator>
  <cp:keywords/>
  <dc:description/>
  <cp:lastModifiedBy>WANAIA TOME DE NAZARE ALMEIDA</cp:lastModifiedBy>
  <cp:revision>2</cp:revision>
  <dcterms:created xsi:type="dcterms:W3CDTF">2023-12-18T20:24:00Z</dcterms:created>
  <dcterms:modified xsi:type="dcterms:W3CDTF">2023-12-18T20:24:00Z</dcterms:modified>
</cp:coreProperties>
</file>